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  <w:r w:rsidRPr="00C558C8">
        <w:rPr>
          <w:rFonts w:ascii="Arial" w:eastAsia="Times New Roman" w:hAnsi="Arial" w:cs="Arial"/>
          <w:color w:val="444444"/>
          <w:sz w:val="52"/>
          <w:szCs w:val="52"/>
          <w:lang w:eastAsia="ru-RU"/>
        </w:rPr>
        <w:t>Конспект открытого занятия в группе младшего возраста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  <w:r w:rsidRPr="00C558C8">
        <w:rPr>
          <w:rFonts w:ascii="Arial" w:eastAsia="Times New Roman" w:hAnsi="Arial" w:cs="Arial"/>
          <w:color w:val="444444"/>
          <w:sz w:val="52"/>
          <w:szCs w:val="52"/>
          <w:lang w:eastAsia="ru-RU"/>
        </w:rPr>
        <w:t>"Животные и их детёныши"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Подготовил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                                                                            Бузинова Ирина Юрьевна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г. Ярославль 2017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Программные задачи:</w:t>
      </w:r>
    </w:p>
    <w:p w:rsidR="00C558C8" w:rsidRPr="00C558C8" w:rsidRDefault="00C558C8" w:rsidP="00C558C8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Учить детей различать взрослых животных и их детёнышей.</w:t>
      </w:r>
    </w:p>
    <w:p w:rsidR="00C558C8" w:rsidRPr="00C558C8" w:rsidRDefault="00C558C8" w:rsidP="00C558C8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Способствовать воспитанию звуковой выразительности речи: произнесению звукоподражаний </w:t>
      </w:r>
      <w:proofErr w:type="gramStart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громко-тихо</w:t>
      </w:r>
      <w:proofErr w:type="gramEnd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тоненьким голосом и т.п.</w:t>
      </w:r>
    </w:p>
    <w:p w:rsidR="00C558C8" w:rsidRPr="00C558C8" w:rsidRDefault="00C558C8" w:rsidP="00C558C8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Закрепить знания о домашних животных.</w:t>
      </w:r>
    </w:p>
    <w:p w:rsidR="00C558C8" w:rsidRPr="00C558C8" w:rsidRDefault="00C558C8" w:rsidP="00C558C8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Использовать художественную литературу для ознакомления с названиями детёнышей животных и запоминания слов «щенок», «котёнок», «жеребёнок», «телёнок».</w:t>
      </w:r>
    </w:p>
    <w:p w:rsidR="00C558C8" w:rsidRPr="00C558C8" w:rsidRDefault="00C558C8" w:rsidP="00C558C8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Воспитывать гуманное отношение к животным.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Материал: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машина-грузовик, игрушки: корова, лошадь, кошка, собачка; плакат, картинки из серии «Домашние животные».</w:t>
      </w:r>
      <w:proofErr w:type="gramEnd"/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Ход  (НОД</w:t>
      </w: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)з</w:t>
      </w:r>
      <w:proofErr w:type="gramEnd"/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анятия: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 часть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Сюрпризный момент: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группе появляется машина-грузовик, а в ней находятся игрушки: корова, кошка, собака и лошадка.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Воспитатель: 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Дети, посмотрите: кто это к нам приехал в гости? (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Хоровой и индивидуальный ответы детей).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Правильно!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 (Воспитатель уточняет, что это домашние животные)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 часть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Детям предлагается рассмотреть картинки «Корова»,  «Лошадь»,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«Кошка», «Собака».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-Какие животные изображены на картинке? (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Дети узнают и называют их).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Далее воспитатель рассказывает о «взрослых» и «малышах» в животном мире.  Читает: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 котёнка, у телёнка,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 щенка, у жеребёнка,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Есть ли мамы?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Вот о чём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Разговор мы поведём.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По </w:t>
      </w: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полю</w:t>
      </w:r>
      <w:proofErr w:type="gramEnd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 корова шла,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Молоко домой несла,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Мычит корова МУ</w:t>
      </w: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….</w:t>
      </w:r>
      <w:proofErr w:type="gramEnd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У..У..У..У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Молочка налить КОМУ!?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(Ответы детей - своему малышу, НА</w:t>
      </w:r>
      <w:proofErr w:type="gramStart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М-</w:t>
      </w:r>
      <w:proofErr w:type="gramEnd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молоко полезно…)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Конечно, ребята! МОЛОДЦЫ!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 дворе стоит лошадка,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Она любит сахар сладкий,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Кто лошадку угощает,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Тех, она и покатает.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 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Назовите, мне, пожалуйста, малыша лошади - правильно! Жеребёнок </w:t>
      </w:r>
      <w:proofErr w:type="gramStart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–э</w:t>
      </w:r>
      <w:proofErr w:type="gramEnd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той лошади ребёнок! Хорошо! (воспитатель показывает на плакате и лошадь и жеребёнка)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 часть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 вместе с детьми поочерёдно рассматривают</w:t>
      </w:r>
      <w:proofErr w:type="gramEnd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картины, на которых изображены взрослые детёныши и их животные.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«Корова с телёнком»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Кто же нарисован на картине? А кто рядом с ней? Это её детёныш – телёнок.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 обращает внимание детей на то, что корова большая, а телёнок маленький. У коровы рога – она бодается. У телёнка нет рожек, они ещё не выросли (или у него ещё очень маленькие рожки). Корова большая – мычит громко, протяжно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(Дети подражают)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Аналогично идёт рассматривание картин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«Лошадь с жеребёнком»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«Кошка с котёнком»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этом можно использовать художественное слово: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На лугу телёнок скачет,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«</w:t>
      </w:r>
      <w:proofErr w:type="spellStart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Му-у-у</w:t>
      </w:r>
      <w:proofErr w:type="spellEnd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» - кричит,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Но он не плачет,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Мать-коровушку зовёт.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Молоком поит она</w:t>
      </w: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И</w:t>
      </w:r>
      <w:proofErr w:type="gramEnd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 телёнка, и тебя.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Выгнул шейку жеребёнок – 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Сильной лошади ребёнок,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Только на копытца встал,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Вслед за мамой побежал.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Посмотри, играют в прятки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Шаловливые котятки.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Притаились у окошка,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Тихо-тихо мама-кошка</w:t>
      </w:r>
      <w:proofErr w:type="gramStart"/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</w:t>
      </w:r>
      <w:proofErr w:type="gramEnd"/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чит деточек играть: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Мячик по полу катают,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Мышкой мяч воображают.</w:t>
      </w:r>
      <w:r w:rsidRPr="00C558C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br/>
      </w: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То подбросят, то поймают!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Воспитатель: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Теперь я проверю, как вы запомнили  взрослых животных и их детёнышей.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Назовите детёнышей животных «щенок», «котёнок», «жеребёнок», «телёнок».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Итог: </w:t>
      </w: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Спасибо, ребята! Вы хорошо занимались и в награду сейчас посмотрим мультфильм «</w:t>
      </w:r>
      <w:proofErr w:type="spellStart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Масипуня</w:t>
      </w:r>
      <w:proofErr w:type="spellEnd"/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».</w:t>
      </w:r>
    </w:p>
    <w:p w:rsidR="00C558C8" w:rsidRPr="00C558C8" w:rsidRDefault="00C558C8" w:rsidP="00C558C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558C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DF55E0" w:rsidRDefault="00DF55E0"/>
    <w:sectPr w:rsidR="00DF55E0" w:rsidSect="00DF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A72"/>
    <w:multiLevelType w:val="multilevel"/>
    <w:tmpl w:val="A82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58C8"/>
    <w:rsid w:val="000A6DCA"/>
    <w:rsid w:val="00241772"/>
    <w:rsid w:val="002F27B4"/>
    <w:rsid w:val="00330B3A"/>
    <w:rsid w:val="003C253E"/>
    <w:rsid w:val="003D38CD"/>
    <w:rsid w:val="003D4B36"/>
    <w:rsid w:val="00405491"/>
    <w:rsid w:val="00433F69"/>
    <w:rsid w:val="00465A3D"/>
    <w:rsid w:val="004730D3"/>
    <w:rsid w:val="004A71BD"/>
    <w:rsid w:val="004D1E8A"/>
    <w:rsid w:val="004D5A0A"/>
    <w:rsid w:val="004E7D5F"/>
    <w:rsid w:val="005C395E"/>
    <w:rsid w:val="006B4DD7"/>
    <w:rsid w:val="006D2306"/>
    <w:rsid w:val="006D3729"/>
    <w:rsid w:val="007135A4"/>
    <w:rsid w:val="00744267"/>
    <w:rsid w:val="007675E9"/>
    <w:rsid w:val="0079256D"/>
    <w:rsid w:val="007E3893"/>
    <w:rsid w:val="008A0F3B"/>
    <w:rsid w:val="008F48EF"/>
    <w:rsid w:val="00A473D0"/>
    <w:rsid w:val="00AA1ABE"/>
    <w:rsid w:val="00B056A8"/>
    <w:rsid w:val="00C41E71"/>
    <w:rsid w:val="00C558C8"/>
    <w:rsid w:val="00CC3BC9"/>
    <w:rsid w:val="00CF7AB6"/>
    <w:rsid w:val="00DE71CD"/>
    <w:rsid w:val="00DF55E0"/>
    <w:rsid w:val="00E60035"/>
    <w:rsid w:val="00F06254"/>
    <w:rsid w:val="00F4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58C8"/>
    <w:rPr>
      <w:i/>
      <w:iCs/>
    </w:rPr>
  </w:style>
  <w:style w:type="character" w:styleId="a5">
    <w:name w:val="Strong"/>
    <w:basedOn w:val="a0"/>
    <w:uiPriority w:val="22"/>
    <w:qFormat/>
    <w:rsid w:val="00C558C8"/>
    <w:rPr>
      <w:b/>
      <w:bCs/>
    </w:rPr>
  </w:style>
  <w:style w:type="paragraph" w:styleId="a6">
    <w:name w:val="No Spacing"/>
    <w:link w:val="a7"/>
    <w:uiPriority w:val="1"/>
    <w:qFormat/>
    <w:rsid w:val="00C558C8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558C8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C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0</DocSecurity>
  <Lines>22</Lines>
  <Paragraphs>6</Paragraphs>
  <ScaleCrop>false</ScaleCrop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2019-12-30T18:55:00Z</dcterms:created>
  <dcterms:modified xsi:type="dcterms:W3CDTF">2019-12-30T19:01:00Z</dcterms:modified>
</cp:coreProperties>
</file>